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297B" w:rsidRPr="00723046" w:rsidRDefault="00121FB2" w:rsidP="007575B0">
      <w:pPr>
        <w:jc w:val="center"/>
        <w:rPr>
          <w:rFonts w:ascii="Arial" w:hAnsi="Arial" w:cs="Arial"/>
          <w:b/>
          <w:sz w:val="28"/>
          <w:szCs w:val="28"/>
        </w:rPr>
      </w:pPr>
      <w:r w:rsidRPr="00121FB2">
        <w:rPr>
          <w:rFonts w:ascii="Arial" w:hAnsi="Arial" w:cs="Arial"/>
          <w:b/>
          <w:sz w:val="28"/>
          <w:szCs w:val="28"/>
        </w:rPr>
        <w:t xml:space="preserve">5 Companies Investing in the </w:t>
      </w:r>
      <w:proofErr w:type="spellStart"/>
      <w:r w:rsidRPr="00121FB2">
        <w:rPr>
          <w:rFonts w:ascii="Arial" w:hAnsi="Arial" w:cs="Arial"/>
          <w:b/>
          <w:sz w:val="28"/>
          <w:szCs w:val="28"/>
        </w:rPr>
        <w:t>Metaverse</w:t>
      </w:r>
      <w:proofErr w:type="spellEnd"/>
    </w:p>
    <w:p w:rsidR="00121FB2" w:rsidRPr="00121FB2" w:rsidRDefault="00121FB2" w:rsidP="00121FB2">
      <w:pPr>
        <w:rPr>
          <w:rFonts w:ascii="Arial" w:hAnsi="Arial" w:cs="Arial"/>
          <w:sz w:val="28"/>
          <w:szCs w:val="28"/>
        </w:rPr>
      </w:pPr>
      <w:r w:rsidRPr="00121FB2">
        <w:rPr>
          <w:rFonts w:ascii="Arial" w:hAnsi="Arial" w:cs="Arial"/>
          <w:sz w:val="28"/>
          <w:szCs w:val="28"/>
        </w:rPr>
        <w:t xml:space="preserve">Spend a few minutes anywhere in the global tech market and you’re likely to hear mention of the </w:t>
      </w:r>
      <w:proofErr w:type="spellStart"/>
      <w:r w:rsidRPr="00121FB2">
        <w:rPr>
          <w:rFonts w:ascii="Arial" w:hAnsi="Arial" w:cs="Arial"/>
          <w:sz w:val="28"/>
          <w:szCs w:val="28"/>
        </w:rPr>
        <w:t>Metaverse</w:t>
      </w:r>
      <w:proofErr w:type="spellEnd"/>
      <w:r w:rsidRPr="00121FB2">
        <w:rPr>
          <w:rFonts w:ascii="Arial" w:hAnsi="Arial" w:cs="Arial"/>
          <w:sz w:val="28"/>
          <w:szCs w:val="28"/>
        </w:rPr>
        <w:t>. While t</w:t>
      </w:r>
      <w:bookmarkStart w:id="0" w:name="_GoBack"/>
      <w:bookmarkEnd w:id="0"/>
      <w:r w:rsidRPr="00121FB2">
        <w:rPr>
          <w:rFonts w:ascii="Arial" w:hAnsi="Arial" w:cs="Arial"/>
          <w:sz w:val="28"/>
          <w:szCs w:val="28"/>
        </w:rPr>
        <w:t xml:space="preserve">he term itself isn’t a new one, the technology behind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is revolutionary. From changing the way we socialize with each other, to finding new ways to enjoy far-off places,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is the next big thing in technology.</w:t>
      </w:r>
    </w:p>
    <w:p w:rsidR="00121FB2" w:rsidRPr="00121FB2" w:rsidRDefault="00121FB2" w:rsidP="00121FB2">
      <w:pPr>
        <w:rPr>
          <w:rFonts w:ascii="Arial" w:hAnsi="Arial" w:cs="Arial"/>
          <w:sz w:val="28"/>
          <w:szCs w:val="28"/>
        </w:rPr>
      </w:pPr>
    </w:p>
    <w:p w:rsidR="00121FB2" w:rsidRPr="00121FB2" w:rsidRDefault="00121FB2" w:rsidP="00121FB2">
      <w:pPr>
        <w:rPr>
          <w:rFonts w:ascii="Arial" w:hAnsi="Arial" w:cs="Arial"/>
          <w:b/>
          <w:sz w:val="28"/>
          <w:szCs w:val="28"/>
        </w:rPr>
      </w:pPr>
      <w:r w:rsidRPr="00121FB2">
        <w:rPr>
          <w:rFonts w:ascii="Arial" w:hAnsi="Arial" w:cs="Arial"/>
          <w:b/>
          <w:sz w:val="28"/>
          <w:szCs w:val="28"/>
        </w:rPr>
        <w:t xml:space="preserve">With that said, not every company is fancy with the technology yet. Despite this, there are a number of global brands that have embraced the idea of change and innovation and have already started the research and development process for the </w:t>
      </w:r>
      <w:proofErr w:type="spellStart"/>
      <w:r w:rsidRPr="00121FB2">
        <w:rPr>
          <w:rFonts w:ascii="Arial" w:hAnsi="Arial" w:cs="Arial"/>
          <w:b/>
          <w:sz w:val="28"/>
          <w:szCs w:val="28"/>
        </w:rPr>
        <w:t>metaverse</w:t>
      </w:r>
      <w:proofErr w:type="spellEnd"/>
      <w:r w:rsidRPr="00121FB2">
        <w:rPr>
          <w:rFonts w:ascii="Arial" w:hAnsi="Arial" w:cs="Arial"/>
          <w:b/>
          <w:sz w:val="28"/>
          <w:szCs w:val="28"/>
        </w:rPr>
        <w:t xml:space="preserve">. Global tech companies, like Meta itself, and gaming companies like Epic Games, there’s no telling just how expansive the </w:t>
      </w:r>
      <w:proofErr w:type="spellStart"/>
      <w:r w:rsidRPr="00121FB2">
        <w:rPr>
          <w:rFonts w:ascii="Arial" w:hAnsi="Arial" w:cs="Arial"/>
          <w:b/>
          <w:sz w:val="28"/>
          <w:szCs w:val="28"/>
        </w:rPr>
        <w:t>Metaverse</w:t>
      </w:r>
      <w:proofErr w:type="spellEnd"/>
      <w:r w:rsidRPr="00121FB2">
        <w:rPr>
          <w:rFonts w:ascii="Arial" w:hAnsi="Arial" w:cs="Arial"/>
          <w:b/>
          <w:sz w:val="28"/>
          <w:szCs w:val="28"/>
        </w:rPr>
        <w:t xml:space="preserve"> will be.</w:t>
      </w:r>
    </w:p>
    <w:p w:rsidR="00121FB2" w:rsidRPr="00121FB2" w:rsidRDefault="00121FB2" w:rsidP="00121FB2">
      <w:pPr>
        <w:rPr>
          <w:rFonts w:ascii="Arial" w:hAnsi="Arial" w:cs="Arial"/>
          <w:sz w:val="28"/>
          <w:szCs w:val="28"/>
        </w:rPr>
      </w:pPr>
    </w:p>
    <w:p w:rsidR="00121FB2" w:rsidRPr="00121FB2" w:rsidRDefault="00121FB2" w:rsidP="00121FB2">
      <w:pPr>
        <w:rPr>
          <w:rFonts w:ascii="Arial" w:hAnsi="Arial" w:cs="Arial"/>
          <w:sz w:val="28"/>
          <w:szCs w:val="28"/>
        </w:rPr>
      </w:pPr>
      <w:r w:rsidRPr="00121FB2">
        <w:rPr>
          <w:rFonts w:ascii="Arial" w:hAnsi="Arial" w:cs="Arial"/>
          <w:sz w:val="28"/>
          <w:szCs w:val="28"/>
        </w:rPr>
        <w:t xml:space="preserve">In this guide, we will highlight five global tech brands that are leading the way in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research and development.</w:t>
      </w:r>
    </w:p>
    <w:p w:rsidR="00121FB2" w:rsidRPr="00121FB2" w:rsidRDefault="00121FB2" w:rsidP="00121FB2">
      <w:pPr>
        <w:rPr>
          <w:rFonts w:ascii="Arial" w:hAnsi="Arial" w:cs="Arial"/>
          <w:sz w:val="28"/>
          <w:szCs w:val="28"/>
        </w:rPr>
      </w:pPr>
    </w:p>
    <w:p w:rsidR="00121FB2" w:rsidRPr="00121FB2" w:rsidRDefault="00121FB2" w:rsidP="00121FB2">
      <w:pPr>
        <w:pStyle w:val="Heading2"/>
        <w:rPr>
          <w:rFonts w:ascii="Arial" w:hAnsi="Arial" w:cs="Arial"/>
          <w:sz w:val="28"/>
          <w:szCs w:val="28"/>
        </w:rPr>
      </w:pPr>
      <w:bookmarkStart w:id="1" w:name="_30j0zll" w:colFirst="0" w:colLast="0"/>
      <w:bookmarkEnd w:id="1"/>
      <w:r w:rsidRPr="00121FB2">
        <w:rPr>
          <w:rFonts w:ascii="Arial" w:hAnsi="Arial" w:cs="Arial"/>
          <w:sz w:val="28"/>
          <w:szCs w:val="28"/>
        </w:rPr>
        <w:t>Meta</w:t>
      </w:r>
      <w:r w:rsidRPr="00121FB2">
        <w:rPr>
          <w:rFonts w:ascii="Arial" w:hAnsi="Arial" w:cs="Arial"/>
          <w:sz w:val="28"/>
          <w:szCs w:val="28"/>
        </w:rPr>
        <w:br/>
      </w:r>
    </w:p>
    <w:p w:rsidR="00121FB2" w:rsidRPr="00121FB2" w:rsidRDefault="00121FB2" w:rsidP="00121FB2">
      <w:pPr>
        <w:rPr>
          <w:rFonts w:ascii="Arial" w:hAnsi="Arial" w:cs="Arial"/>
          <w:sz w:val="28"/>
          <w:szCs w:val="28"/>
        </w:rPr>
      </w:pPr>
      <w:r w:rsidRPr="00121FB2">
        <w:rPr>
          <w:rFonts w:ascii="Arial" w:hAnsi="Arial" w:cs="Arial"/>
          <w:sz w:val="28"/>
          <w:szCs w:val="28"/>
        </w:rPr>
        <w:t xml:space="preserve">Meta, formerly known as Facebook, is leading the way in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research and development. Meta changed its name from Facebook in 2021 as a way to usher in a new era of technology. Their role in development hopes to bring users and players into a vast network of 3D virtual worlds while also maintaining player identity.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the company, is also working to create a supercomputer that can fully support the </w:t>
      </w:r>
      <w:proofErr w:type="spellStart"/>
      <w:r w:rsidRPr="00121FB2">
        <w:rPr>
          <w:rFonts w:ascii="Arial" w:hAnsi="Arial" w:cs="Arial"/>
          <w:sz w:val="28"/>
          <w:szCs w:val="28"/>
        </w:rPr>
        <w:t>metaverse</w:t>
      </w:r>
      <w:proofErr w:type="spellEnd"/>
      <w:r w:rsidRPr="00121FB2">
        <w:rPr>
          <w:rFonts w:ascii="Arial" w:hAnsi="Arial" w:cs="Arial"/>
          <w:sz w:val="28"/>
          <w:szCs w:val="28"/>
        </w:rPr>
        <w:t>. This supercomputer is slated to be created within the European Union in hopes to bring more jobs to the territory.</w:t>
      </w:r>
    </w:p>
    <w:p w:rsidR="00121FB2" w:rsidRPr="00121FB2" w:rsidRDefault="00121FB2" w:rsidP="00121FB2">
      <w:pPr>
        <w:rPr>
          <w:rFonts w:ascii="Arial" w:hAnsi="Arial" w:cs="Arial"/>
          <w:sz w:val="28"/>
          <w:szCs w:val="28"/>
        </w:rPr>
      </w:pPr>
    </w:p>
    <w:p w:rsidR="00121FB2" w:rsidRPr="00121FB2" w:rsidRDefault="00121FB2" w:rsidP="00121FB2">
      <w:pPr>
        <w:pStyle w:val="Heading2"/>
        <w:rPr>
          <w:rFonts w:ascii="Arial" w:hAnsi="Arial" w:cs="Arial"/>
          <w:sz w:val="28"/>
          <w:szCs w:val="28"/>
        </w:rPr>
      </w:pPr>
      <w:bookmarkStart w:id="2" w:name="_1fob9te" w:colFirst="0" w:colLast="0"/>
      <w:bookmarkEnd w:id="2"/>
      <w:r w:rsidRPr="00121FB2">
        <w:rPr>
          <w:rFonts w:ascii="Arial" w:hAnsi="Arial" w:cs="Arial"/>
          <w:sz w:val="28"/>
          <w:szCs w:val="28"/>
        </w:rPr>
        <w:lastRenderedPageBreak/>
        <w:t>Microsoft</w:t>
      </w:r>
      <w:r w:rsidRPr="00121FB2">
        <w:rPr>
          <w:rFonts w:ascii="Arial" w:hAnsi="Arial" w:cs="Arial"/>
          <w:sz w:val="28"/>
          <w:szCs w:val="28"/>
        </w:rPr>
        <w:br/>
      </w:r>
    </w:p>
    <w:p w:rsidR="00121FB2" w:rsidRPr="00121FB2" w:rsidRDefault="00121FB2" w:rsidP="00121FB2">
      <w:pPr>
        <w:rPr>
          <w:rFonts w:ascii="Arial" w:hAnsi="Arial" w:cs="Arial"/>
          <w:sz w:val="28"/>
          <w:szCs w:val="28"/>
        </w:rPr>
      </w:pPr>
      <w:r w:rsidRPr="00121FB2">
        <w:rPr>
          <w:rFonts w:ascii="Arial" w:hAnsi="Arial" w:cs="Arial"/>
          <w:sz w:val="28"/>
          <w:szCs w:val="28"/>
        </w:rPr>
        <w:t xml:space="preserve">Microsoft is currently working on a series of apps for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on top of the Mesh platform. Along with that, the company is working to build an augmented reality chipset for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with Qualcomm. The goal of this process is to provide access to new features as the technology develops. In terms of video gameplay within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Microsoft is working to update its </w:t>
      </w:r>
      <w:proofErr w:type="spellStart"/>
      <w:r w:rsidRPr="00121FB2">
        <w:rPr>
          <w:rFonts w:ascii="Arial" w:hAnsi="Arial" w:cs="Arial"/>
          <w:sz w:val="28"/>
          <w:szCs w:val="28"/>
        </w:rPr>
        <w:t>AltspaceVR</w:t>
      </w:r>
      <w:proofErr w:type="spellEnd"/>
      <w:r w:rsidRPr="00121FB2">
        <w:rPr>
          <w:rFonts w:ascii="Arial" w:hAnsi="Arial" w:cs="Arial"/>
          <w:sz w:val="28"/>
          <w:szCs w:val="28"/>
        </w:rPr>
        <w:t xml:space="preserve"> technology to create a safer space for users to play.</w:t>
      </w:r>
    </w:p>
    <w:p w:rsidR="00121FB2" w:rsidRPr="00121FB2" w:rsidRDefault="00121FB2" w:rsidP="00121FB2">
      <w:pPr>
        <w:rPr>
          <w:rFonts w:ascii="Arial" w:hAnsi="Arial" w:cs="Arial"/>
          <w:sz w:val="28"/>
          <w:szCs w:val="28"/>
        </w:rPr>
      </w:pPr>
    </w:p>
    <w:p w:rsidR="00121FB2" w:rsidRPr="00121FB2" w:rsidRDefault="00121FB2" w:rsidP="00121FB2">
      <w:pPr>
        <w:pStyle w:val="Heading2"/>
        <w:rPr>
          <w:rFonts w:ascii="Arial" w:hAnsi="Arial" w:cs="Arial"/>
          <w:sz w:val="28"/>
          <w:szCs w:val="28"/>
        </w:rPr>
      </w:pPr>
      <w:bookmarkStart w:id="3" w:name="_3znysh7" w:colFirst="0" w:colLast="0"/>
      <w:bookmarkEnd w:id="3"/>
      <w:r w:rsidRPr="00121FB2">
        <w:rPr>
          <w:rFonts w:ascii="Arial" w:hAnsi="Arial" w:cs="Arial"/>
          <w:sz w:val="28"/>
          <w:szCs w:val="28"/>
        </w:rPr>
        <w:t>Apple</w:t>
      </w:r>
      <w:r w:rsidRPr="00121FB2">
        <w:rPr>
          <w:rFonts w:ascii="Arial" w:hAnsi="Arial" w:cs="Arial"/>
          <w:sz w:val="28"/>
          <w:szCs w:val="28"/>
        </w:rPr>
        <w:br/>
      </w:r>
    </w:p>
    <w:p w:rsidR="00121FB2" w:rsidRPr="00121FB2" w:rsidRDefault="00121FB2" w:rsidP="00121FB2">
      <w:pPr>
        <w:rPr>
          <w:rFonts w:ascii="Arial" w:hAnsi="Arial" w:cs="Arial"/>
          <w:sz w:val="28"/>
          <w:szCs w:val="28"/>
        </w:rPr>
      </w:pPr>
      <w:r w:rsidRPr="00121FB2">
        <w:rPr>
          <w:rFonts w:ascii="Arial" w:hAnsi="Arial" w:cs="Arial"/>
          <w:sz w:val="28"/>
          <w:szCs w:val="28"/>
        </w:rPr>
        <w:t xml:space="preserve">Apple’s role in the development of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comes from the creation of a head-mounted system used for virtual meeting apps like Zoom. This technology will also incorporate the use of hand and arm movements to increase presence and help with in-meeting interaction. As one of the biggest tech companies currently out there, it should come as no surprise that Apple’s large budget for research and development would be used within the </w:t>
      </w:r>
      <w:proofErr w:type="spellStart"/>
      <w:r w:rsidRPr="00121FB2">
        <w:rPr>
          <w:rFonts w:ascii="Arial" w:hAnsi="Arial" w:cs="Arial"/>
          <w:sz w:val="28"/>
          <w:szCs w:val="28"/>
        </w:rPr>
        <w:t>Metaverse</w:t>
      </w:r>
      <w:proofErr w:type="spellEnd"/>
      <w:r w:rsidRPr="00121FB2">
        <w:rPr>
          <w:rFonts w:ascii="Arial" w:hAnsi="Arial" w:cs="Arial"/>
          <w:sz w:val="28"/>
          <w:szCs w:val="28"/>
        </w:rPr>
        <w:t>.</w:t>
      </w:r>
    </w:p>
    <w:p w:rsidR="00121FB2" w:rsidRPr="00121FB2" w:rsidRDefault="00121FB2" w:rsidP="00121FB2">
      <w:pPr>
        <w:rPr>
          <w:rFonts w:ascii="Arial" w:hAnsi="Arial" w:cs="Arial"/>
          <w:sz w:val="28"/>
          <w:szCs w:val="28"/>
        </w:rPr>
      </w:pPr>
    </w:p>
    <w:p w:rsidR="00121FB2" w:rsidRPr="00121FB2" w:rsidRDefault="00121FB2" w:rsidP="00121FB2">
      <w:pPr>
        <w:pStyle w:val="Heading2"/>
        <w:rPr>
          <w:rFonts w:ascii="Arial" w:hAnsi="Arial" w:cs="Arial"/>
          <w:sz w:val="28"/>
          <w:szCs w:val="28"/>
        </w:rPr>
      </w:pPr>
      <w:bookmarkStart w:id="4" w:name="_2et92p0" w:colFirst="0" w:colLast="0"/>
      <w:bookmarkEnd w:id="4"/>
      <w:r w:rsidRPr="00121FB2">
        <w:rPr>
          <w:rFonts w:ascii="Arial" w:hAnsi="Arial" w:cs="Arial"/>
          <w:sz w:val="28"/>
          <w:szCs w:val="28"/>
        </w:rPr>
        <w:t>ROBLOX Corporation</w:t>
      </w:r>
      <w:r w:rsidRPr="00121FB2">
        <w:rPr>
          <w:rFonts w:ascii="Arial" w:hAnsi="Arial" w:cs="Arial"/>
          <w:sz w:val="28"/>
          <w:szCs w:val="28"/>
        </w:rPr>
        <w:br/>
      </w:r>
    </w:p>
    <w:p w:rsidR="00121FB2" w:rsidRPr="00121FB2" w:rsidRDefault="00121FB2" w:rsidP="00121FB2">
      <w:pPr>
        <w:rPr>
          <w:rFonts w:ascii="Arial" w:hAnsi="Arial" w:cs="Arial"/>
          <w:sz w:val="28"/>
          <w:szCs w:val="28"/>
        </w:rPr>
      </w:pPr>
      <w:r w:rsidRPr="00121FB2">
        <w:rPr>
          <w:rFonts w:ascii="Arial" w:hAnsi="Arial" w:cs="Arial"/>
          <w:sz w:val="28"/>
          <w:szCs w:val="28"/>
        </w:rPr>
        <w:t xml:space="preserve">The corporation behind the ROBLOX game is currently working to build a creator economy as well as offering an open gaming platform where users can build their own world. The popularity of this game in terms of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is that it is helping build the business model for how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will operate. Along with the ability to create unique games and worlds within the platform, ROBLOX has also delved into the entertainment industry by hosting virtual concerts for a variety of popular artists.</w:t>
      </w:r>
    </w:p>
    <w:p w:rsidR="00121FB2" w:rsidRPr="00121FB2" w:rsidRDefault="00121FB2" w:rsidP="00121FB2">
      <w:pPr>
        <w:rPr>
          <w:rFonts w:ascii="Arial" w:hAnsi="Arial" w:cs="Arial"/>
          <w:sz w:val="28"/>
          <w:szCs w:val="28"/>
        </w:rPr>
      </w:pPr>
    </w:p>
    <w:p w:rsidR="00121FB2" w:rsidRPr="00121FB2" w:rsidRDefault="00121FB2" w:rsidP="00121FB2">
      <w:pPr>
        <w:pStyle w:val="Heading2"/>
        <w:rPr>
          <w:rFonts w:ascii="Arial" w:hAnsi="Arial" w:cs="Arial"/>
          <w:sz w:val="28"/>
          <w:szCs w:val="28"/>
        </w:rPr>
      </w:pPr>
      <w:bookmarkStart w:id="5" w:name="_tyjcwt" w:colFirst="0" w:colLast="0"/>
      <w:bookmarkEnd w:id="5"/>
      <w:r w:rsidRPr="00121FB2">
        <w:rPr>
          <w:rFonts w:ascii="Arial" w:hAnsi="Arial" w:cs="Arial"/>
          <w:sz w:val="28"/>
          <w:szCs w:val="28"/>
        </w:rPr>
        <w:lastRenderedPageBreak/>
        <w:t>Epic Games</w:t>
      </w:r>
      <w:r w:rsidRPr="00121FB2">
        <w:rPr>
          <w:rFonts w:ascii="Arial" w:hAnsi="Arial" w:cs="Arial"/>
          <w:sz w:val="28"/>
          <w:szCs w:val="28"/>
        </w:rPr>
        <w:br/>
      </w:r>
    </w:p>
    <w:p w:rsidR="00121FB2" w:rsidRPr="00121FB2" w:rsidRDefault="00121FB2" w:rsidP="00121FB2">
      <w:pPr>
        <w:rPr>
          <w:rFonts w:ascii="Arial" w:hAnsi="Arial" w:cs="Arial"/>
          <w:sz w:val="28"/>
          <w:szCs w:val="28"/>
        </w:rPr>
      </w:pPr>
      <w:r w:rsidRPr="00121FB2">
        <w:rPr>
          <w:rFonts w:ascii="Arial" w:hAnsi="Arial" w:cs="Arial"/>
          <w:sz w:val="28"/>
          <w:szCs w:val="28"/>
        </w:rPr>
        <w:t xml:space="preserve">Epic Games, the company responsible for </w:t>
      </w:r>
      <w:proofErr w:type="spellStart"/>
      <w:r w:rsidRPr="00121FB2">
        <w:rPr>
          <w:rFonts w:ascii="Arial" w:hAnsi="Arial" w:cs="Arial"/>
          <w:sz w:val="28"/>
          <w:szCs w:val="28"/>
        </w:rPr>
        <w:t>Fortnite</w:t>
      </w:r>
      <w:proofErr w:type="spellEnd"/>
      <w:r w:rsidRPr="00121FB2">
        <w:rPr>
          <w:rFonts w:ascii="Arial" w:hAnsi="Arial" w:cs="Arial"/>
          <w:sz w:val="28"/>
          <w:szCs w:val="28"/>
        </w:rPr>
        <w:t xml:space="preserve">, Battle Royale, and other popular video games has made it to the forefront of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innovation. In fact, Epic Games announced in 2021 that it invested one million dollars into the research and development of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In addition to that one million dollar investment, the gaming company has also invested funds into the </w:t>
      </w:r>
      <w:proofErr w:type="spellStart"/>
      <w:r w:rsidRPr="00121FB2">
        <w:rPr>
          <w:rFonts w:ascii="Arial" w:hAnsi="Arial" w:cs="Arial"/>
          <w:sz w:val="28"/>
          <w:szCs w:val="28"/>
        </w:rPr>
        <w:t>Spirew</w:t>
      </w:r>
      <w:proofErr w:type="spellEnd"/>
      <w:r w:rsidRPr="00121FB2">
        <w:rPr>
          <w:rFonts w:ascii="Arial" w:hAnsi="Arial" w:cs="Arial"/>
          <w:sz w:val="28"/>
          <w:szCs w:val="28"/>
        </w:rPr>
        <w:t xml:space="preserve"> Animation Studios to help bring fantastical worlds and characters into the </w:t>
      </w:r>
      <w:proofErr w:type="spellStart"/>
      <w:r w:rsidRPr="00121FB2">
        <w:rPr>
          <w:rFonts w:ascii="Arial" w:hAnsi="Arial" w:cs="Arial"/>
          <w:sz w:val="28"/>
          <w:szCs w:val="28"/>
        </w:rPr>
        <w:t>Metaverse</w:t>
      </w:r>
      <w:proofErr w:type="spellEnd"/>
      <w:r w:rsidRPr="00121FB2">
        <w:rPr>
          <w:rFonts w:ascii="Arial" w:hAnsi="Arial" w:cs="Arial"/>
          <w:sz w:val="28"/>
          <w:szCs w:val="28"/>
        </w:rPr>
        <w:t>.</w:t>
      </w:r>
    </w:p>
    <w:p w:rsidR="00121FB2" w:rsidRPr="00121FB2" w:rsidRDefault="00121FB2" w:rsidP="00121FB2">
      <w:pPr>
        <w:rPr>
          <w:rFonts w:ascii="Arial" w:hAnsi="Arial" w:cs="Arial"/>
          <w:sz w:val="28"/>
          <w:szCs w:val="28"/>
        </w:rPr>
      </w:pPr>
    </w:p>
    <w:p w:rsidR="00121FB2" w:rsidRPr="00121FB2" w:rsidRDefault="00121FB2" w:rsidP="00121FB2">
      <w:pPr>
        <w:pStyle w:val="Heading2"/>
        <w:rPr>
          <w:rFonts w:ascii="Arial" w:hAnsi="Arial" w:cs="Arial"/>
          <w:sz w:val="28"/>
          <w:szCs w:val="28"/>
        </w:rPr>
      </w:pPr>
      <w:bookmarkStart w:id="6" w:name="_3dy6vkm" w:colFirst="0" w:colLast="0"/>
      <w:bookmarkEnd w:id="6"/>
      <w:r w:rsidRPr="00121FB2">
        <w:rPr>
          <w:rFonts w:ascii="Arial" w:hAnsi="Arial" w:cs="Arial"/>
          <w:sz w:val="28"/>
          <w:szCs w:val="28"/>
        </w:rPr>
        <w:t>Parting Thoughts</w:t>
      </w:r>
    </w:p>
    <w:p w:rsidR="00121FB2" w:rsidRPr="00121FB2" w:rsidRDefault="00121FB2" w:rsidP="00121FB2">
      <w:pPr>
        <w:rPr>
          <w:rFonts w:ascii="Arial" w:hAnsi="Arial" w:cs="Arial"/>
          <w:sz w:val="28"/>
          <w:szCs w:val="28"/>
        </w:rPr>
      </w:pPr>
    </w:p>
    <w:p w:rsidR="00EF26F4" w:rsidRPr="00121FB2" w:rsidRDefault="00121FB2" w:rsidP="00121FB2">
      <w:pPr>
        <w:rPr>
          <w:rFonts w:ascii="Arial" w:hAnsi="Arial" w:cs="Arial"/>
          <w:sz w:val="28"/>
          <w:szCs w:val="28"/>
        </w:rPr>
      </w:pPr>
      <w:r w:rsidRPr="00121FB2">
        <w:rPr>
          <w:rFonts w:ascii="Arial" w:hAnsi="Arial" w:cs="Arial"/>
          <w:sz w:val="28"/>
          <w:szCs w:val="28"/>
        </w:rPr>
        <w:t xml:space="preserve">The companies we covered here aren’t the end all be all of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In fact, </w:t>
      </w:r>
      <w:proofErr w:type="gramStart"/>
      <w:r w:rsidRPr="00121FB2">
        <w:rPr>
          <w:rFonts w:ascii="Arial" w:hAnsi="Arial" w:cs="Arial"/>
          <w:sz w:val="28"/>
          <w:szCs w:val="28"/>
        </w:rPr>
        <w:t>more big</w:t>
      </w:r>
      <w:proofErr w:type="gramEnd"/>
      <w:r w:rsidRPr="00121FB2">
        <w:rPr>
          <w:rFonts w:ascii="Arial" w:hAnsi="Arial" w:cs="Arial"/>
          <w:sz w:val="28"/>
          <w:szCs w:val="28"/>
        </w:rPr>
        <w:t xml:space="preserve"> tech corporations are joining the ranks every day. With so many brilliant technical minds being used together, there’s no question that the </w:t>
      </w:r>
      <w:proofErr w:type="spellStart"/>
      <w:r w:rsidRPr="00121FB2">
        <w:rPr>
          <w:rFonts w:ascii="Arial" w:hAnsi="Arial" w:cs="Arial"/>
          <w:sz w:val="28"/>
          <w:szCs w:val="28"/>
        </w:rPr>
        <w:t>Metaverse</w:t>
      </w:r>
      <w:proofErr w:type="spellEnd"/>
      <w:r w:rsidRPr="00121FB2">
        <w:rPr>
          <w:rFonts w:ascii="Arial" w:hAnsi="Arial" w:cs="Arial"/>
          <w:sz w:val="28"/>
          <w:szCs w:val="28"/>
        </w:rPr>
        <w:t xml:space="preserve"> is going to be epic.</w:t>
      </w:r>
    </w:p>
    <w:sectPr w:rsidR="00EF26F4" w:rsidRPr="00121FB2" w:rsidSect="0099297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AAF" w:rsidRDefault="000F0AAF" w:rsidP="00685EE2">
      <w:pPr>
        <w:spacing w:after="0" w:line="240" w:lineRule="auto"/>
      </w:pPr>
      <w:r>
        <w:separator/>
      </w:r>
    </w:p>
  </w:endnote>
  <w:endnote w:type="continuationSeparator" w:id="0">
    <w:p w:rsidR="000F0AAF" w:rsidRDefault="000F0AAF" w:rsidP="00685E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AAF" w:rsidRDefault="000F0AAF" w:rsidP="00685EE2">
      <w:pPr>
        <w:spacing w:after="0" w:line="240" w:lineRule="auto"/>
      </w:pPr>
      <w:r>
        <w:separator/>
      </w:r>
    </w:p>
  </w:footnote>
  <w:footnote w:type="continuationSeparator" w:id="0">
    <w:p w:rsidR="000F0AAF" w:rsidRDefault="000F0AAF" w:rsidP="00685E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Ind w:w="-1152" w:type="dxa"/>
      <w:tblBorders>
        <w:insideV w:val="single" w:sz="4" w:space="0" w:color="auto"/>
      </w:tblBorders>
      <w:tblLook w:val="04A0" w:firstRow="1" w:lastRow="0" w:firstColumn="1" w:lastColumn="0" w:noHBand="0" w:noVBand="1"/>
    </w:tblPr>
    <w:tblGrid>
      <w:gridCol w:w="1152"/>
      <w:gridCol w:w="8424"/>
    </w:tblGrid>
    <w:tr w:rsidR="00685EE2">
      <w:tc>
        <w:tcPr>
          <w:tcW w:w="1152" w:type="dxa"/>
        </w:tcPr>
        <w:p w:rsidR="00685EE2" w:rsidRDefault="004C1875">
          <w:pPr>
            <w:pStyle w:val="Header"/>
            <w:jc w:val="right"/>
            <w:rPr>
              <w:b/>
            </w:rPr>
          </w:pPr>
          <w:r>
            <w:fldChar w:fldCharType="begin"/>
          </w:r>
          <w:r>
            <w:instrText xml:space="preserve"> PAGE   \* MERGEFORMAT </w:instrText>
          </w:r>
          <w:r>
            <w:fldChar w:fldCharType="separate"/>
          </w:r>
          <w:r w:rsidR="00121FB2">
            <w:rPr>
              <w:noProof/>
            </w:rPr>
            <w:t>3</w:t>
          </w:r>
          <w:r>
            <w:rPr>
              <w:noProof/>
            </w:rPr>
            <w:fldChar w:fldCharType="end"/>
          </w:r>
        </w:p>
      </w:tc>
      <w:tc>
        <w:tcPr>
          <w:tcW w:w="0" w:type="auto"/>
          <w:noWrap/>
        </w:tcPr>
        <w:p w:rsidR="00685EE2" w:rsidRDefault="00685EE2">
          <w:pPr>
            <w:pStyle w:val="Header"/>
          </w:pPr>
          <w:r>
            <w:t>Video 03</w:t>
          </w:r>
        </w:p>
        <w:p w:rsidR="00685EE2" w:rsidRDefault="00685EE2">
          <w:pPr>
            <w:pStyle w:val="Header"/>
            <w:rPr>
              <w:b/>
            </w:rPr>
          </w:pPr>
        </w:p>
      </w:tc>
    </w:tr>
  </w:tbl>
  <w:p w:rsidR="00685EE2" w:rsidRDefault="00685E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024DB"/>
    <w:multiLevelType w:val="multilevel"/>
    <w:tmpl w:val="41B40FF0"/>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1">
    <w:nsid w:val="285042A5"/>
    <w:multiLevelType w:val="multilevel"/>
    <w:tmpl w:val="F11A042E"/>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2">
    <w:nsid w:val="2F0E7526"/>
    <w:multiLevelType w:val="multilevel"/>
    <w:tmpl w:val="044A0E9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3">
    <w:nsid w:val="3A562468"/>
    <w:multiLevelType w:val="multilevel"/>
    <w:tmpl w:val="BACEDF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52C21FA1"/>
    <w:multiLevelType w:val="multilevel"/>
    <w:tmpl w:val="1AD0180E"/>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5">
    <w:nsid w:val="56AB36C4"/>
    <w:multiLevelType w:val="multilevel"/>
    <w:tmpl w:val="9B22FB0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58FA296F"/>
    <w:multiLevelType w:val="multilevel"/>
    <w:tmpl w:val="8EF6E504"/>
    <w:lvl w:ilvl="0">
      <w:start w:val="1"/>
      <w:numFmt w:val="bullet"/>
      <w:lvlText w:val="-"/>
      <w:lvlJc w:val="left"/>
      <w:pPr>
        <w:ind w:left="720" w:hanging="360"/>
      </w:pPr>
      <w:rPr>
        <w:smallCaps w:val="0"/>
        <w:strike w:val="0"/>
        <w:shd w:val="clear" w:color="auto" w:fill="auto"/>
        <w:vertAlign w:val="baseline"/>
      </w:rPr>
    </w:lvl>
    <w:lvl w:ilvl="1">
      <w:start w:val="1"/>
      <w:numFmt w:val="bullet"/>
      <w:lvlText w:val="-"/>
      <w:lvlJc w:val="left"/>
      <w:pPr>
        <w:ind w:left="1440" w:hanging="360"/>
      </w:pPr>
      <w:rPr>
        <w:smallCaps w:val="0"/>
        <w:strike w:val="0"/>
        <w:shd w:val="clear" w:color="auto" w:fill="auto"/>
        <w:vertAlign w:val="baseline"/>
      </w:rPr>
    </w:lvl>
    <w:lvl w:ilvl="2">
      <w:start w:val="1"/>
      <w:numFmt w:val="bullet"/>
      <w:lvlText w:val="-"/>
      <w:lvlJc w:val="left"/>
      <w:pPr>
        <w:ind w:left="2160" w:hanging="360"/>
      </w:pPr>
      <w:rPr>
        <w:smallCaps w:val="0"/>
        <w:strike w:val="0"/>
        <w:shd w:val="clear" w:color="auto" w:fill="auto"/>
        <w:vertAlign w:val="baseline"/>
      </w:rPr>
    </w:lvl>
    <w:lvl w:ilvl="3">
      <w:start w:val="1"/>
      <w:numFmt w:val="bullet"/>
      <w:lvlText w:val="-"/>
      <w:lvlJc w:val="left"/>
      <w:pPr>
        <w:ind w:left="2880" w:hanging="360"/>
      </w:pPr>
      <w:rPr>
        <w:smallCaps w:val="0"/>
        <w:strike w:val="0"/>
        <w:shd w:val="clear" w:color="auto" w:fill="auto"/>
        <w:vertAlign w:val="baseline"/>
      </w:rPr>
    </w:lvl>
    <w:lvl w:ilvl="4">
      <w:start w:val="1"/>
      <w:numFmt w:val="bullet"/>
      <w:lvlText w:val="-"/>
      <w:lvlJc w:val="left"/>
      <w:pPr>
        <w:ind w:left="3600" w:hanging="360"/>
      </w:pPr>
      <w:rPr>
        <w:smallCaps w:val="0"/>
        <w:strike w:val="0"/>
        <w:shd w:val="clear" w:color="auto" w:fill="auto"/>
        <w:vertAlign w:val="baseline"/>
      </w:rPr>
    </w:lvl>
    <w:lvl w:ilvl="5">
      <w:start w:val="1"/>
      <w:numFmt w:val="bullet"/>
      <w:lvlText w:val="-"/>
      <w:lvlJc w:val="left"/>
      <w:pPr>
        <w:ind w:left="4320" w:hanging="360"/>
      </w:pPr>
      <w:rPr>
        <w:smallCaps w:val="0"/>
        <w:strike w:val="0"/>
        <w:shd w:val="clear" w:color="auto" w:fill="auto"/>
        <w:vertAlign w:val="baseline"/>
      </w:rPr>
    </w:lvl>
    <w:lvl w:ilvl="6">
      <w:start w:val="1"/>
      <w:numFmt w:val="bullet"/>
      <w:lvlText w:val="-"/>
      <w:lvlJc w:val="left"/>
      <w:pPr>
        <w:ind w:left="5040" w:hanging="360"/>
      </w:pPr>
      <w:rPr>
        <w:smallCaps w:val="0"/>
        <w:strike w:val="0"/>
        <w:shd w:val="clear" w:color="auto" w:fill="auto"/>
        <w:vertAlign w:val="baseline"/>
      </w:rPr>
    </w:lvl>
    <w:lvl w:ilvl="7">
      <w:start w:val="1"/>
      <w:numFmt w:val="bullet"/>
      <w:lvlText w:val="-"/>
      <w:lvlJc w:val="left"/>
      <w:pPr>
        <w:ind w:left="5760" w:hanging="360"/>
      </w:pPr>
      <w:rPr>
        <w:smallCaps w:val="0"/>
        <w:strike w:val="0"/>
        <w:shd w:val="clear" w:color="auto" w:fill="auto"/>
        <w:vertAlign w:val="baseline"/>
      </w:rPr>
    </w:lvl>
    <w:lvl w:ilvl="8">
      <w:start w:val="1"/>
      <w:numFmt w:val="bullet"/>
      <w:lvlText w:val="-"/>
      <w:lvlJc w:val="left"/>
      <w:pPr>
        <w:ind w:left="6480" w:hanging="360"/>
      </w:pPr>
      <w:rPr>
        <w:smallCaps w:val="0"/>
        <w:strike w:val="0"/>
        <w:shd w:val="clear" w:color="auto" w:fill="auto"/>
        <w:vertAlign w:val="baseline"/>
      </w:rPr>
    </w:lvl>
  </w:abstractNum>
  <w:abstractNum w:abstractNumId="7">
    <w:nsid w:val="5B0641E8"/>
    <w:multiLevelType w:val="multilevel"/>
    <w:tmpl w:val="3F6C7B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3"/>
  </w:num>
  <w:num w:numId="3">
    <w:abstractNumId w:val="7"/>
  </w:num>
  <w:num w:numId="4">
    <w:abstractNumId w:val="2"/>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oNotTrackMove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85EE2"/>
    <w:rsid w:val="000F0AAF"/>
    <w:rsid w:val="00121FB2"/>
    <w:rsid w:val="0021433C"/>
    <w:rsid w:val="00286540"/>
    <w:rsid w:val="00317BFA"/>
    <w:rsid w:val="00383D6E"/>
    <w:rsid w:val="004C1875"/>
    <w:rsid w:val="005D3B8C"/>
    <w:rsid w:val="006318D4"/>
    <w:rsid w:val="00685EE2"/>
    <w:rsid w:val="007172E2"/>
    <w:rsid w:val="00723046"/>
    <w:rsid w:val="007575B0"/>
    <w:rsid w:val="007D5D80"/>
    <w:rsid w:val="008C053C"/>
    <w:rsid w:val="008D094B"/>
    <w:rsid w:val="0099297B"/>
    <w:rsid w:val="009A13C4"/>
    <w:rsid w:val="00A6279C"/>
    <w:rsid w:val="00BD1A00"/>
    <w:rsid w:val="00BE07D2"/>
    <w:rsid w:val="00C01905"/>
    <w:rsid w:val="00C331F0"/>
    <w:rsid w:val="00C41CC9"/>
    <w:rsid w:val="00D155B3"/>
    <w:rsid w:val="00DF05DD"/>
    <w:rsid w:val="00E22ADA"/>
    <w:rsid w:val="00E4141F"/>
    <w:rsid w:val="00EB4582"/>
    <w:rsid w:val="00EC69AE"/>
    <w:rsid w:val="00EF26F4"/>
    <w:rsid w:val="00F22AB1"/>
    <w:rsid w:val="00F903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297B"/>
  </w:style>
  <w:style w:type="paragraph" w:styleId="Heading1">
    <w:name w:val="heading 1"/>
    <w:basedOn w:val="Normal"/>
    <w:next w:val="Normal"/>
    <w:link w:val="Heading1Char"/>
    <w:uiPriority w:val="9"/>
    <w:qFormat/>
    <w:rsid w:val="005D3B8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rsid w:val="007575B0"/>
    <w:pPr>
      <w:keepNext/>
      <w:keepLines/>
      <w:spacing w:before="200" w:after="0"/>
      <w:outlineLvl w:val="1"/>
    </w:pPr>
    <w:rPr>
      <w:rFonts w:ascii="Cambria" w:eastAsia="Cambria" w:hAnsi="Cambria" w:cs="Cambria"/>
      <w:b/>
      <w:color w:val="4F81BD"/>
      <w:sz w:val="26"/>
      <w:szCs w:val="26"/>
      <w:lang w:eastAsia="en-PH"/>
    </w:rPr>
  </w:style>
  <w:style w:type="paragraph" w:styleId="Heading3">
    <w:name w:val="heading 3"/>
    <w:basedOn w:val="Normal"/>
    <w:next w:val="Normal"/>
    <w:link w:val="Heading3Char"/>
    <w:uiPriority w:val="9"/>
    <w:semiHidden/>
    <w:unhideWhenUsed/>
    <w:qFormat/>
    <w:rsid w:val="00F903B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8654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5E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5EE2"/>
  </w:style>
  <w:style w:type="paragraph" w:styleId="Footer">
    <w:name w:val="footer"/>
    <w:basedOn w:val="Normal"/>
    <w:link w:val="FooterChar"/>
    <w:uiPriority w:val="99"/>
    <w:semiHidden/>
    <w:unhideWhenUsed/>
    <w:rsid w:val="00685EE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5EE2"/>
  </w:style>
  <w:style w:type="character" w:customStyle="1" w:styleId="Heading2Char">
    <w:name w:val="Heading 2 Char"/>
    <w:basedOn w:val="DefaultParagraphFont"/>
    <w:link w:val="Heading2"/>
    <w:rsid w:val="007575B0"/>
    <w:rPr>
      <w:rFonts w:ascii="Cambria" w:eastAsia="Cambria" w:hAnsi="Cambria" w:cs="Cambria"/>
      <w:b/>
      <w:color w:val="4F81BD"/>
      <w:sz w:val="26"/>
      <w:szCs w:val="26"/>
      <w:lang w:eastAsia="en-PH"/>
    </w:rPr>
  </w:style>
  <w:style w:type="character" w:customStyle="1" w:styleId="Heading3Char">
    <w:name w:val="Heading 3 Char"/>
    <w:basedOn w:val="DefaultParagraphFont"/>
    <w:link w:val="Heading3"/>
    <w:uiPriority w:val="9"/>
    <w:semiHidden/>
    <w:rsid w:val="00F903BD"/>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286540"/>
    <w:rPr>
      <w:rFonts w:asciiTheme="majorHAnsi" w:eastAsiaTheme="majorEastAsia" w:hAnsiTheme="majorHAnsi" w:cstheme="majorBidi"/>
      <w:b/>
      <w:bCs/>
      <w:i/>
      <w:iCs/>
      <w:color w:val="4F81BD" w:themeColor="accent1"/>
    </w:rPr>
  </w:style>
  <w:style w:type="character" w:customStyle="1" w:styleId="Heading1Char">
    <w:name w:val="Heading 1 Char"/>
    <w:basedOn w:val="DefaultParagraphFont"/>
    <w:link w:val="Heading1"/>
    <w:uiPriority w:val="9"/>
    <w:rsid w:val="005D3B8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PH" w:eastAsia="en-PH"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Meralde Edem</cp:lastModifiedBy>
  <cp:revision>16</cp:revision>
  <dcterms:created xsi:type="dcterms:W3CDTF">2016-05-27T14:25:00Z</dcterms:created>
  <dcterms:modified xsi:type="dcterms:W3CDTF">2022-04-06T16:02:00Z</dcterms:modified>
</cp:coreProperties>
</file>